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967" w:rsidRDefault="00061967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ECF" w:rsidRDefault="00AA2ECF" w:rsidP="00B313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53E2" w:rsidRPr="00F153E2" w:rsidRDefault="00F153E2" w:rsidP="00F153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5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ОПРОСНЫЙ ЛИСТ КНС </w:t>
      </w:r>
    </w:p>
    <w:p w:rsidR="00F153E2" w:rsidRPr="00F153E2" w:rsidRDefault="00F153E2" w:rsidP="00F153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32"/>
        <w:gridCol w:w="1728"/>
        <w:gridCol w:w="438"/>
        <w:gridCol w:w="216"/>
        <w:gridCol w:w="362"/>
        <w:gridCol w:w="16"/>
        <w:gridCol w:w="596"/>
        <w:gridCol w:w="157"/>
        <w:gridCol w:w="91"/>
        <w:gridCol w:w="521"/>
        <w:gridCol w:w="58"/>
        <w:gridCol w:w="391"/>
        <w:gridCol w:w="167"/>
        <w:gridCol w:w="237"/>
        <w:gridCol w:w="62"/>
        <w:gridCol w:w="126"/>
        <w:gridCol w:w="233"/>
        <w:gridCol w:w="185"/>
        <w:gridCol w:w="270"/>
        <w:gridCol w:w="162"/>
        <w:gridCol w:w="567"/>
      </w:tblGrid>
      <w:tr w:rsidR="00F153E2" w:rsidRPr="00F153E2" w:rsidTr="005B5F8A">
        <w:trPr>
          <w:trHeight w:val="231"/>
        </w:trPr>
        <w:tc>
          <w:tcPr>
            <w:tcW w:w="433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1895" cy="69830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95" cy="698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3823" w:type="dxa"/>
            <w:gridSpan w:val="1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153E2" w:rsidRPr="00F153E2" w:rsidTr="005B5F8A">
        <w:trPr>
          <w:trHeight w:val="223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382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350D8E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25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82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153E2" w:rsidRPr="00F153E2" w:rsidTr="005B5F8A">
        <w:trPr>
          <w:trHeight w:val="24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20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 КНС</w:t>
            </w:r>
          </w:p>
        </w:tc>
      </w:tr>
      <w:tr w:rsidR="00F153E2" w:rsidRPr="00F153E2" w:rsidTr="005B5F8A">
        <w:trPr>
          <w:trHeight w:val="378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1365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814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</w:tc>
      </w:tr>
      <w:tr w:rsidR="00F153E2" w:rsidRPr="00F153E2" w:rsidTr="005B5F8A">
        <w:trPr>
          <w:trHeight w:val="22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20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Перекачиваемая среда</w:t>
            </w:r>
          </w:p>
        </w:tc>
      </w:tr>
      <w:tr w:rsidR="00F153E2" w:rsidRPr="00F153E2" w:rsidTr="005B5F8A">
        <w:trPr>
          <w:trHeight w:val="25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Хоз. бытовые</w:t>
            </w:r>
          </w:p>
        </w:tc>
        <w:tc>
          <w:tcPr>
            <w:tcW w:w="17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промышленные</w:t>
            </w:r>
          </w:p>
        </w:tc>
        <w:tc>
          <w:tcPr>
            <w:tcW w:w="14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ливневые</w:t>
            </w:r>
          </w:p>
        </w:tc>
        <w:tc>
          <w:tcPr>
            <w:tcW w:w="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</w:t>
            </w:r>
          </w:p>
        </w:tc>
      </w:tr>
      <w:tr w:rsidR="00F153E2" w:rsidRPr="00F153E2" w:rsidTr="005B5F8A">
        <w:trPr>
          <w:trHeight w:val="28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349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Производительность, м3/час</w:t>
            </w:r>
          </w:p>
        </w:tc>
        <w:tc>
          <w:tcPr>
            <w:tcW w:w="119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7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Напор, м</w:t>
            </w:r>
          </w:p>
        </w:tc>
        <w:tc>
          <w:tcPr>
            <w:tcW w:w="1605" w:type="dxa"/>
            <w:gridSpan w:val="7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D93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42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и глубина залегания грунтовых вод, м</w:t>
            </w:r>
          </w:p>
        </w:tc>
        <w:tc>
          <w:tcPr>
            <w:tcW w:w="2400" w:type="dxa"/>
            <w:gridSpan w:val="10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24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20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Подводящий коллектор</w:t>
            </w:r>
          </w:p>
        </w:tc>
      </w:tr>
      <w:tr w:rsidR="00F153E2" w:rsidRPr="00F153E2" w:rsidTr="005B5F8A">
        <w:trPr>
          <w:trHeight w:val="36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7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Диаметр,</w:t>
            </w: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(D1)</w:t>
            </w: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,мм</w:t>
            </w:r>
          </w:p>
        </w:tc>
        <w:tc>
          <w:tcPr>
            <w:tcW w:w="12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8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Глубина (Н1), мм</w:t>
            </w:r>
          </w:p>
        </w:tc>
      </w:tr>
      <w:tr w:rsidR="00F153E2" w:rsidRPr="00F153E2" w:rsidTr="005B5F8A">
        <w:trPr>
          <w:trHeight w:val="221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27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20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Напорный коллектор</w:t>
            </w:r>
          </w:p>
        </w:tc>
      </w:tr>
      <w:tr w:rsidR="00F153E2" w:rsidRPr="00F153E2" w:rsidTr="005B5F8A">
        <w:trPr>
          <w:trHeight w:val="24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7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Диаметр,</w:t>
            </w: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(D1)</w:t>
            </w: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,мм</w:t>
            </w:r>
          </w:p>
        </w:tc>
        <w:tc>
          <w:tcPr>
            <w:tcW w:w="12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8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Глубина (Н1), мм</w:t>
            </w:r>
          </w:p>
        </w:tc>
      </w:tr>
      <w:tr w:rsidR="00F153E2" w:rsidRPr="00F153E2" w:rsidTr="005B5F8A">
        <w:trPr>
          <w:trHeight w:val="19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28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Расположение коллекторов в плане, часы</w:t>
            </w:r>
          </w:p>
        </w:tc>
        <w:tc>
          <w:tcPr>
            <w:tcW w:w="1830" w:type="dxa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подводящий</w:t>
            </w:r>
          </w:p>
        </w:tc>
        <w:tc>
          <w:tcPr>
            <w:tcW w:w="2009" w:type="dxa"/>
            <w:gridSpan w:val="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23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напорный</w:t>
            </w:r>
          </w:p>
        </w:tc>
        <w:tc>
          <w:tcPr>
            <w:tcW w:w="2009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28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1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Контейнер для твердых отходов</w:t>
            </w:r>
          </w:p>
        </w:tc>
        <w:tc>
          <w:tcPr>
            <w:tcW w:w="1184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28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1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Входной колодец с механизированной решеткой</w:t>
            </w:r>
          </w:p>
        </w:tc>
        <w:tc>
          <w:tcPr>
            <w:tcW w:w="11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269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1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Входной колодец с отсекающей задвижкой</w:t>
            </w:r>
          </w:p>
        </w:tc>
        <w:tc>
          <w:tcPr>
            <w:tcW w:w="11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31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1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* Колодец с запорной арматурой и расходомером</w:t>
            </w:r>
          </w:p>
        </w:tc>
        <w:tc>
          <w:tcPr>
            <w:tcW w:w="11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192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gridSpan w:val="1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Павильон-укрытие с г/п механизмом</w:t>
            </w:r>
          </w:p>
        </w:tc>
        <w:tc>
          <w:tcPr>
            <w:tcW w:w="1184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28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Исполнение шкафа управления</w:t>
            </w:r>
          </w:p>
        </w:tc>
        <w:tc>
          <w:tcPr>
            <w:tcW w:w="1876" w:type="dxa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Напольное</w:t>
            </w:r>
          </w:p>
        </w:tc>
        <w:tc>
          <w:tcPr>
            <w:tcW w:w="57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gridSpan w:val="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7D0BA4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Наружно</w:t>
            </w:r>
            <w:r w:rsidR="00F153E2"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30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double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Настенное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Внутреннее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28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gridSpan w:val="1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Удаление шкафа от КНС, м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10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gridSpan w:val="1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Взрывобезопасность</w:t>
            </w:r>
          </w:p>
        </w:tc>
        <w:tc>
          <w:tcPr>
            <w:tcW w:w="1417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28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АВР </w:t>
            </w:r>
            <w:r w:rsidRPr="00F153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(для КНС 1-ой категории)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30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GSM</w:t>
            </w: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модуль для передачи данных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30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gridSpan w:val="1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Плавный пуск </w:t>
            </w:r>
            <w:r w:rsidRPr="00F153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(для насосов мощностью свыше 30 кВт)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53E2" w:rsidRPr="00F153E2" w:rsidTr="005B5F8A">
        <w:trPr>
          <w:trHeight w:val="225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20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Дополнительные сведения</w:t>
            </w:r>
          </w:p>
        </w:tc>
      </w:tr>
      <w:tr w:rsidR="00F153E2" w:rsidRPr="00F153E2" w:rsidTr="005B5F8A">
        <w:trPr>
          <w:trHeight w:val="750"/>
        </w:trPr>
        <w:tc>
          <w:tcPr>
            <w:tcW w:w="433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3" w:type="dxa"/>
            <w:gridSpan w:val="20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53E2" w:rsidRPr="00F153E2" w:rsidRDefault="00F153E2" w:rsidP="00F1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53E2" w:rsidRPr="00F153E2" w:rsidRDefault="00F153E2" w:rsidP="00F153E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455" w:type="dxa"/>
        <w:tblInd w:w="-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205"/>
        <w:gridCol w:w="5250"/>
      </w:tblGrid>
      <w:tr w:rsidR="00F153E2" w:rsidRPr="00F153E2" w:rsidTr="005B5F8A">
        <w:trPr>
          <w:trHeight w:val="795"/>
        </w:trPr>
        <w:tc>
          <w:tcPr>
            <w:tcW w:w="10455" w:type="dxa"/>
            <w:gridSpan w:val="2"/>
            <w:tcBorders>
              <w:bottom w:val="dotted" w:sz="4" w:space="0" w:color="auto"/>
            </w:tcBorders>
          </w:tcPr>
          <w:p w:rsidR="00F153E2" w:rsidRPr="00F153E2" w:rsidRDefault="00F153E2" w:rsidP="00F153E2">
            <w:pPr>
              <w:spacing w:after="0" w:line="240" w:lineRule="auto"/>
              <w:ind w:left="62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* при </w:t>
            </w:r>
            <w:r w:rsidRPr="00F153E2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D</w:t>
            </w:r>
            <w:r w:rsidRPr="00F153E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 напорного коллектора больше 200 мм расходомер устанавливается в отдельном колодце</w:t>
            </w:r>
          </w:p>
          <w:p w:rsidR="00F153E2" w:rsidRPr="00F153E2" w:rsidRDefault="00F153E2" w:rsidP="00F153E2">
            <w:pPr>
              <w:spacing w:after="0" w:line="240" w:lineRule="auto"/>
              <w:ind w:left="62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F153E2" w:rsidRPr="00F153E2" w:rsidTr="005B5F8A">
        <w:trPr>
          <w:trHeight w:val="255"/>
        </w:trPr>
        <w:tc>
          <w:tcPr>
            <w:tcW w:w="5205" w:type="dxa"/>
            <w:tcBorders>
              <w:top w:val="dotted" w:sz="4" w:space="0" w:color="auto"/>
              <w:right w:val="dotted" w:sz="4" w:space="0" w:color="auto"/>
            </w:tcBorders>
          </w:tcPr>
          <w:p w:rsidR="00F153E2" w:rsidRPr="00F153E2" w:rsidRDefault="00F153E2" w:rsidP="00F153E2">
            <w:pPr>
              <w:spacing w:after="0" w:line="240" w:lineRule="auto"/>
              <w:ind w:left="62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250" w:type="dxa"/>
            <w:tcBorders>
              <w:top w:val="dotted" w:sz="4" w:space="0" w:color="auto"/>
              <w:left w:val="dotted" w:sz="4" w:space="0" w:color="auto"/>
            </w:tcBorders>
          </w:tcPr>
          <w:p w:rsidR="00F153E2" w:rsidRPr="00F153E2" w:rsidRDefault="00F153E2" w:rsidP="00F602DE">
            <w:pPr>
              <w:spacing w:after="0" w:line="240" w:lineRule="auto"/>
              <w:ind w:left="624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153E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Дата заполнения:</w:t>
            </w:r>
            <w:r w:rsidR="007329F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E5281" w:rsidRDefault="00FE5281" w:rsidP="00F153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FE5281" w:rsidSect="000D3F4B">
      <w:headerReference w:type="default" r:id="rId9"/>
      <w:footerReference w:type="default" r:id="rId10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10D" w:rsidRDefault="00D5310D" w:rsidP="00B9327C">
      <w:pPr>
        <w:spacing w:after="0" w:line="240" w:lineRule="auto"/>
      </w:pPr>
      <w:r>
        <w:separator/>
      </w:r>
    </w:p>
  </w:endnote>
  <w:endnote w:type="continuationSeparator" w:id="0">
    <w:p w:rsidR="00D5310D" w:rsidRDefault="00D5310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130A" w:rsidRPr="00B3130A" w:rsidRDefault="00B3130A" w:rsidP="00B3130A">
    <w:pPr>
      <w:pStyle w:val="ae"/>
      <w:jc w:val="center"/>
      <w:rPr>
        <w:rFonts w:ascii="Arial Narrow" w:hAnsi="Arial Narrow"/>
        <w:b/>
        <w:sz w:val="16"/>
        <w:szCs w:val="16"/>
      </w:rPr>
    </w:pPr>
    <w:r w:rsidRPr="00B3130A">
      <w:rPr>
        <w:rFonts w:ascii="Arial Narrow" w:hAnsi="Arial Narrow"/>
        <w:b/>
        <w:color w:val="000000"/>
        <w:sz w:val="16"/>
        <w:szCs w:val="16"/>
      </w:rPr>
      <w:t xml:space="preserve">ИНН </w:t>
    </w:r>
    <w:r w:rsidRPr="00B3130A">
      <w:rPr>
        <w:rFonts w:ascii="Arial Narrow" w:hAnsi="Arial Narrow"/>
        <w:b/>
        <w:sz w:val="16"/>
        <w:szCs w:val="16"/>
      </w:rPr>
      <w:t>9717075550</w:t>
    </w:r>
    <w:r>
      <w:rPr>
        <w:rFonts w:ascii="Arial Narrow" w:hAnsi="Arial Narrow"/>
        <w:b/>
        <w:sz w:val="16"/>
        <w:szCs w:val="16"/>
      </w:rPr>
      <w:t>,</w:t>
    </w:r>
    <w:r w:rsidRPr="00B3130A">
      <w:rPr>
        <w:rFonts w:ascii="Arial Narrow" w:hAnsi="Arial Narrow"/>
        <w:b/>
        <w:color w:val="000000"/>
        <w:sz w:val="16"/>
        <w:szCs w:val="16"/>
      </w:rPr>
      <w:t xml:space="preserve">КПП </w:t>
    </w:r>
    <w:r w:rsidRPr="00B3130A">
      <w:rPr>
        <w:rFonts w:ascii="Arial Narrow" w:hAnsi="Arial Narrow"/>
        <w:b/>
        <w:sz w:val="16"/>
        <w:szCs w:val="16"/>
      </w:rPr>
      <w:t>771701001</w:t>
    </w:r>
  </w:p>
  <w:p w:rsidR="00B3130A" w:rsidRDefault="00B3130A" w:rsidP="00B3130A">
    <w:pPr>
      <w:pStyle w:val="ae"/>
      <w:jc w:val="center"/>
      <w:rPr>
        <w:rFonts w:ascii="Arial Narrow" w:hAnsi="Arial Narrow"/>
        <w:b/>
        <w:sz w:val="16"/>
        <w:szCs w:val="16"/>
      </w:rPr>
    </w:pPr>
    <w:r w:rsidRPr="00B3130A">
      <w:rPr>
        <w:rFonts w:ascii="Arial Narrow" w:hAnsi="Arial Narrow"/>
        <w:b/>
        <w:sz w:val="16"/>
        <w:szCs w:val="16"/>
      </w:rPr>
      <w:t>АО "АЛЬФА-БАНК" № 40702 810 9027 2000 4117</w:t>
    </w:r>
  </w:p>
  <w:p w:rsidR="00B3130A" w:rsidRPr="00B3130A" w:rsidRDefault="00B3130A" w:rsidP="00B3130A">
    <w:pPr>
      <w:pStyle w:val="ae"/>
      <w:jc w:val="center"/>
      <w:rPr>
        <w:rFonts w:ascii="Arial Narrow" w:hAnsi="Arial Narrow"/>
        <w:b/>
        <w:sz w:val="16"/>
        <w:szCs w:val="16"/>
      </w:rPr>
    </w:pPr>
    <w:r w:rsidRPr="00B3130A">
      <w:rPr>
        <w:rFonts w:ascii="Arial Narrow" w:hAnsi="Arial Narrow"/>
        <w:b/>
        <w:sz w:val="16"/>
        <w:szCs w:val="16"/>
      </w:rPr>
      <w:t xml:space="preserve"> в ГУ БАНКА РОССИИ ПО ЦФО</w:t>
    </w:r>
  </w:p>
  <w:p w:rsidR="00B3130A" w:rsidRPr="00B3130A" w:rsidRDefault="00B3130A" w:rsidP="00B3130A">
    <w:pPr>
      <w:pStyle w:val="ae"/>
      <w:jc w:val="center"/>
      <w:rPr>
        <w:rFonts w:ascii="Arial Narrow" w:hAnsi="Arial Narrow"/>
        <w:b/>
        <w:color w:val="000000"/>
        <w:sz w:val="16"/>
        <w:szCs w:val="16"/>
      </w:rPr>
    </w:pPr>
    <w:r w:rsidRPr="00B3130A">
      <w:rPr>
        <w:rFonts w:ascii="Arial Narrow" w:hAnsi="Arial Narrow"/>
        <w:b/>
        <w:color w:val="000000"/>
        <w:sz w:val="16"/>
        <w:szCs w:val="16"/>
      </w:rPr>
      <w:t xml:space="preserve">к/с </w:t>
    </w:r>
    <w:r w:rsidRPr="00B3130A">
      <w:rPr>
        <w:rFonts w:ascii="Arial Narrow" w:hAnsi="Arial Narrow" w:cs="Arial"/>
        <w:b/>
        <w:sz w:val="16"/>
        <w:szCs w:val="16"/>
      </w:rPr>
      <w:t>30101 810 2000 0000 0593</w:t>
    </w:r>
  </w:p>
  <w:p w:rsidR="00B3130A" w:rsidRPr="00B3130A" w:rsidRDefault="00B3130A" w:rsidP="00B3130A">
    <w:pPr>
      <w:pStyle w:val="ae"/>
      <w:jc w:val="center"/>
      <w:rPr>
        <w:rFonts w:ascii="Arial Narrow" w:hAnsi="Arial Narrow"/>
        <w:b/>
        <w:color w:val="000000"/>
        <w:sz w:val="16"/>
        <w:szCs w:val="16"/>
      </w:rPr>
    </w:pPr>
    <w:r w:rsidRPr="00B3130A">
      <w:rPr>
        <w:rFonts w:ascii="Arial Narrow" w:hAnsi="Arial Narrow"/>
        <w:b/>
        <w:color w:val="000000"/>
        <w:sz w:val="16"/>
        <w:szCs w:val="16"/>
      </w:rPr>
      <w:t xml:space="preserve">БИК </w:t>
    </w:r>
    <w:r w:rsidRPr="00B3130A">
      <w:rPr>
        <w:rFonts w:ascii="Arial Narrow" w:hAnsi="Arial Narrow"/>
        <w:b/>
        <w:sz w:val="16"/>
        <w:szCs w:val="16"/>
      </w:rPr>
      <w:t>044525593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10D" w:rsidRDefault="00D5310D" w:rsidP="00B9327C">
      <w:pPr>
        <w:spacing w:after="0" w:line="240" w:lineRule="auto"/>
      </w:pPr>
      <w:r>
        <w:separator/>
      </w:r>
    </w:p>
  </w:footnote>
  <w:footnote w:type="continuationSeparator" w:id="0">
    <w:p w:rsidR="00D5310D" w:rsidRDefault="00D5310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8"/>
      <w:gridCol w:w="5369"/>
    </w:tblGrid>
    <w:tr w:rsidR="000D3F4B" w:rsidRPr="000D3F4B" w:rsidTr="000D3F4B">
      <w:tc>
        <w:tcPr>
          <w:tcW w:w="5688" w:type="dxa"/>
          <w:vAlign w:val="center"/>
        </w:tcPr>
        <w:p w:rsidR="000D3F4B" w:rsidRDefault="000D3F4B" w:rsidP="000D3F4B">
          <w:pPr>
            <w:pStyle w:val="a3"/>
            <w:tabs>
              <w:tab w:val="clear" w:pos="4677"/>
              <w:tab w:val="clear" w:pos="9355"/>
              <w:tab w:val="right" w:pos="9746"/>
            </w:tabs>
          </w:pPr>
          <w:r>
            <w:rPr>
              <w:noProof/>
              <w:lang w:eastAsia="ru-RU"/>
            </w:rPr>
            <w:drawing>
              <wp:inline distT="0" distB="0" distL="0" distR="0">
                <wp:extent cx="3474720" cy="426720"/>
                <wp:effectExtent l="0" t="0" r="0" b="0"/>
                <wp:docPr id="1" name="Рисунок 1" descr="WhatsApp Image 2019-06-06 a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hatsApp Image 2019-06-06 at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9" w:type="dxa"/>
          <w:vAlign w:val="center"/>
        </w:tcPr>
        <w:p w:rsidR="00B3130A" w:rsidRPr="00B3130A" w:rsidRDefault="00B3130A" w:rsidP="00B3130A">
          <w:pPr>
            <w:pStyle w:val="ae"/>
            <w:jc w:val="right"/>
            <w:rPr>
              <w:rFonts w:ascii="Arial Narrow" w:hAnsi="Arial Narrow"/>
              <w:b/>
              <w:sz w:val="16"/>
              <w:szCs w:val="16"/>
            </w:rPr>
          </w:pPr>
          <w:r w:rsidRPr="00B3130A">
            <w:rPr>
              <w:rFonts w:ascii="Arial Narrow" w:hAnsi="Arial Narrow"/>
              <w:b/>
              <w:sz w:val="16"/>
              <w:szCs w:val="16"/>
            </w:rPr>
            <w:t xml:space="preserve">105094, Г.Москва, </w:t>
          </w:r>
          <w:r>
            <w:rPr>
              <w:rFonts w:ascii="Arial Narrow" w:hAnsi="Arial Narrow"/>
              <w:b/>
              <w:sz w:val="16"/>
              <w:szCs w:val="16"/>
            </w:rPr>
            <w:t>ул.</w:t>
          </w:r>
          <w:r w:rsidRPr="00B3130A">
            <w:rPr>
              <w:rFonts w:ascii="Arial Narrow" w:hAnsi="Arial Narrow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16"/>
              <w:szCs w:val="16"/>
            </w:rPr>
            <w:t>Гольяновская</w:t>
          </w:r>
          <w:proofErr w:type="spellEnd"/>
        </w:p>
        <w:p w:rsidR="00B3130A" w:rsidRPr="00B3130A" w:rsidRDefault="00B3130A" w:rsidP="00B3130A">
          <w:pPr>
            <w:pStyle w:val="ae"/>
            <w:jc w:val="right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 xml:space="preserve"> д</w:t>
          </w:r>
          <w:r w:rsidRPr="00B3130A">
            <w:rPr>
              <w:rFonts w:ascii="Arial Narrow" w:hAnsi="Arial Narrow"/>
              <w:b/>
              <w:sz w:val="16"/>
              <w:szCs w:val="16"/>
            </w:rPr>
            <w:t>. 7А, К. 4, ОФИС 13</w:t>
          </w:r>
        </w:p>
        <w:p w:rsidR="000D3F4B" w:rsidRDefault="00B3130A" w:rsidP="00B3130A">
          <w:pPr>
            <w:pStyle w:val="ae"/>
            <w:jc w:val="right"/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</w:pPr>
          <w:r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Т</w:t>
          </w:r>
          <w:r w:rsidR="000D3F4B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ел.: 8 (49</w:t>
          </w:r>
          <w:r w:rsidR="00A45E4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5</w:t>
          </w:r>
          <w:r w:rsidR="000D3F4B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)</w:t>
          </w:r>
          <w:r w:rsidR="00093125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 xml:space="preserve"> </w:t>
          </w:r>
          <w:r w:rsidR="00A45E4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940</w:t>
          </w:r>
          <w:r w:rsidR="00093125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-</w:t>
          </w:r>
          <w:r w:rsidR="00A45E4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77</w:t>
          </w:r>
          <w:r w:rsidR="00093125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-</w:t>
          </w:r>
          <w:r w:rsidR="00A45E4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11</w:t>
          </w:r>
        </w:p>
        <w:p w:rsidR="00A45E4A" w:rsidRPr="00A45E4A" w:rsidRDefault="00A45E4A" w:rsidP="00B3130A">
          <w:pPr>
            <w:pStyle w:val="ae"/>
            <w:jc w:val="right"/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</w:rPr>
          </w:pPr>
          <w:proofErr w:type="spellStart"/>
          <w:r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ecotrstpr</w:t>
          </w:r>
          <w:proofErr w:type="spellEnd"/>
          <w:r w:rsidRPr="00A45E4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</w:rPr>
            <w:t>@</w:t>
          </w:r>
          <w:proofErr w:type="spellStart"/>
          <w:r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gmail</w:t>
          </w:r>
          <w:proofErr w:type="spellEnd"/>
          <w:r w:rsidRPr="00A45E4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</w:rPr>
            <w:t>.</w:t>
          </w:r>
          <w:r>
            <w:rPr>
              <w:rFonts w:ascii="Arial Narrow" w:hAnsi="Arial Narrow" w:cstheme="minorHAnsi"/>
              <w:b/>
              <w:color w:val="000000" w:themeColor="text1"/>
              <w:sz w:val="16"/>
              <w:szCs w:val="16"/>
              <w:shd w:val="clear" w:color="auto" w:fill="FFFFFF"/>
              <w:lang w:val="en-US"/>
            </w:rPr>
            <w:t>com</w:t>
          </w:r>
        </w:p>
        <w:p w:rsidR="000D3F4B" w:rsidRPr="00B3130A" w:rsidRDefault="00093125" w:rsidP="00B3130A">
          <w:pPr>
            <w:pStyle w:val="ae"/>
            <w:jc w:val="right"/>
            <w:rPr>
              <w:rFonts w:ascii="Arial Narrow" w:hAnsi="Arial Narrow"/>
              <w:b/>
              <w:color w:val="000000" w:themeColor="text1"/>
              <w:sz w:val="16"/>
              <w:szCs w:val="16"/>
            </w:rPr>
          </w:pPr>
          <w:proofErr w:type="spellStart"/>
          <w:proofErr w:type="gramStart"/>
          <w:r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экотрансстройпроек</w:t>
          </w:r>
          <w:r w:rsidR="000D3F4B" w:rsidRPr="00B3130A">
            <w:rPr>
              <w:rFonts w:ascii="Arial Narrow" w:hAnsi="Arial Narrow" w:cstheme="minorHAnsi"/>
              <w:b/>
              <w:color w:val="000000" w:themeColor="text1"/>
              <w:sz w:val="16"/>
              <w:szCs w:val="16"/>
            </w:rPr>
            <w:t>т.рф</w:t>
          </w:r>
          <w:proofErr w:type="spellEnd"/>
          <w:proofErr w:type="gramEnd"/>
        </w:p>
      </w:tc>
    </w:tr>
  </w:tbl>
  <w:p w:rsidR="00646A26" w:rsidRPr="00B3130A" w:rsidRDefault="00646A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6735"/>
    <w:multiLevelType w:val="hybridMultilevel"/>
    <w:tmpl w:val="568CB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59CC"/>
    <w:multiLevelType w:val="singleLevel"/>
    <w:tmpl w:val="7D56CF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E346FB"/>
    <w:multiLevelType w:val="hybridMultilevel"/>
    <w:tmpl w:val="9348C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A7ECC"/>
    <w:multiLevelType w:val="hybridMultilevel"/>
    <w:tmpl w:val="F9CA5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E730D"/>
    <w:multiLevelType w:val="hybridMultilevel"/>
    <w:tmpl w:val="6082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761CB"/>
    <w:multiLevelType w:val="hybridMultilevel"/>
    <w:tmpl w:val="FA88E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070498">
    <w:abstractNumId w:val="3"/>
  </w:num>
  <w:num w:numId="2" w16cid:durableId="164514476">
    <w:abstractNumId w:val="0"/>
  </w:num>
  <w:num w:numId="3" w16cid:durableId="1285581518">
    <w:abstractNumId w:val="2"/>
  </w:num>
  <w:num w:numId="4" w16cid:durableId="153029490">
    <w:abstractNumId w:val="1"/>
  </w:num>
  <w:num w:numId="5" w16cid:durableId="951479675">
    <w:abstractNumId w:val="4"/>
  </w:num>
  <w:num w:numId="6" w16cid:durableId="110287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408"/>
    <w:rsid w:val="0001709B"/>
    <w:rsid w:val="00061967"/>
    <w:rsid w:val="00063112"/>
    <w:rsid w:val="00093125"/>
    <w:rsid w:val="000950BF"/>
    <w:rsid w:val="000A5187"/>
    <w:rsid w:val="000B523B"/>
    <w:rsid w:val="000B52E8"/>
    <w:rsid w:val="000D3F4B"/>
    <w:rsid w:val="000E5CFA"/>
    <w:rsid w:val="00125C68"/>
    <w:rsid w:val="00140E61"/>
    <w:rsid w:val="00170776"/>
    <w:rsid w:val="001855B5"/>
    <w:rsid w:val="0034140E"/>
    <w:rsid w:val="00350D8E"/>
    <w:rsid w:val="00363B78"/>
    <w:rsid w:val="0037324A"/>
    <w:rsid w:val="00373CE6"/>
    <w:rsid w:val="00397B38"/>
    <w:rsid w:val="003C0DE9"/>
    <w:rsid w:val="004135D0"/>
    <w:rsid w:val="0042693F"/>
    <w:rsid w:val="004300CB"/>
    <w:rsid w:val="0047364E"/>
    <w:rsid w:val="004A21C8"/>
    <w:rsid w:val="004B3EF5"/>
    <w:rsid w:val="004F0808"/>
    <w:rsid w:val="00517093"/>
    <w:rsid w:val="00592CBE"/>
    <w:rsid w:val="005A5B84"/>
    <w:rsid w:val="005A7266"/>
    <w:rsid w:val="005B2039"/>
    <w:rsid w:val="005E2AF8"/>
    <w:rsid w:val="005E67D8"/>
    <w:rsid w:val="005F15E6"/>
    <w:rsid w:val="0061716C"/>
    <w:rsid w:val="00625520"/>
    <w:rsid w:val="00636442"/>
    <w:rsid w:val="00646A26"/>
    <w:rsid w:val="006541A9"/>
    <w:rsid w:val="006A40B8"/>
    <w:rsid w:val="006D0257"/>
    <w:rsid w:val="007078A6"/>
    <w:rsid w:val="007329FC"/>
    <w:rsid w:val="007A0521"/>
    <w:rsid w:val="007A5FB8"/>
    <w:rsid w:val="007C68A2"/>
    <w:rsid w:val="007D0BA4"/>
    <w:rsid w:val="007F4E61"/>
    <w:rsid w:val="008066B1"/>
    <w:rsid w:val="00851CDC"/>
    <w:rsid w:val="0087453B"/>
    <w:rsid w:val="008E4A9A"/>
    <w:rsid w:val="00900813"/>
    <w:rsid w:val="00912F66"/>
    <w:rsid w:val="00924ABF"/>
    <w:rsid w:val="0095373B"/>
    <w:rsid w:val="00961408"/>
    <w:rsid w:val="00976679"/>
    <w:rsid w:val="00981F3E"/>
    <w:rsid w:val="00A05134"/>
    <w:rsid w:val="00A329E7"/>
    <w:rsid w:val="00A45E4A"/>
    <w:rsid w:val="00AA2ECF"/>
    <w:rsid w:val="00AC696D"/>
    <w:rsid w:val="00AC70FC"/>
    <w:rsid w:val="00AD5A7B"/>
    <w:rsid w:val="00AF4BFA"/>
    <w:rsid w:val="00B3130A"/>
    <w:rsid w:val="00B9327C"/>
    <w:rsid w:val="00BB00AD"/>
    <w:rsid w:val="00BE3A53"/>
    <w:rsid w:val="00C07F92"/>
    <w:rsid w:val="00C3799A"/>
    <w:rsid w:val="00C44FC5"/>
    <w:rsid w:val="00C73EF8"/>
    <w:rsid w:val="00D01037"/>
    <w:rsid w:val="00D5310D"/>
    <w:rsid w:val="00D57115"/>
    <w:rsid w:val="00D748AC"/>
    <w:rsid w:val="00D844F5"/>
    <w:rsid w:val="00D908D1"/>
    <w:rsid w:val="00D934AF"/>
    <w:rsid w:val="00DA46EC"/>
    <w:rsid w:val="00DD5CD1"/>
    <w:rsid w:val="00DE3B01"/>
    <w:rsid w:val="00DF06BE"/>
    <w:rsid w:val="00E0442D"/>
    <w:rsid w:val="00E219B2"/>
    <w:rsid w:val="00E22C14"/>
    <w:rsid w:val="00E375E8"/>
    <w:rsid w:val="00E42644"/>
    <w:rsid w:val="00E74079"/>
    <w:rsid w:val="00E90C5A"/>
    <w:rsid w:val="00EA4A97"/>
    <w:rsid w:val="00EE6E78"/>
    <w:rsid w:val="00F153E2"/>
    <w:rsid w:val="00F34F17"/>
    <w:rsid w:val="00F602DE"/>
    <w:rsid w:val="00F623B5"/>
    <w:rsid w:val="00F707AF"/>
    <w:rsid w:val="00F96DDB"/>
    <w:rsid w:val="00F97A4F"/>
    <w:rsid w:val="00FA0812"/>
    <w:rsid w:val="00FB5EAF"/>
    <w:rsid w:val="00FE4C87"/>
    <w:rsid w:val="00FE5281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0A7FA6"/>
  <w15:docId w15:val="{DD05DF17-03CA-47AD-ABAE-83A84FE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27C"/>
  </w:style>
  <w:style w:type="paragraph" w:styleId="a5">
    <w:name w:val="footer"/>
    <w:basedOn w:val="a"/>
    <w:link w:val="a6"/>
    <w:uiPriority w:val="99"/>
    <w:unhideWhenUsed/>
    <w:rsid w:val="00B9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27C"/>
  </w:style>
  <w:style w:type="paragraph" w:styleId="a7">
    <w:name w:val="List Paragraph"/>
    <w:basedOn w:val="a"/>
    <w:uiPriority w:val="34"/>
    <w:qFormat/>
    <w:rsid w:val="005B2039"/>
    <w:pPr>
      <w:ind w:left="720"/>
      <w:contextualSpacing/>
    </w:pPr>
  </w:style>
  <w:style w:type="table" w:styleId="a8">
    <w:name w:val="Table Grid"/>
    <w:basedOn w:val="a1"/>
    <w:uiPriority w:val="59"/>
    <w:rsid w:val="003C0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442D"/>
    <w:rPr>
      <w:rFonts w:ascii="Segoe UI" w:eastAsia="Calibri" w:hAnsi="Segoe UI" w:cs="Segoe UI"/>
      <w:sz w:val="18"/>
      <w:szCs w:val="18"/>
    </w:rPr>
  </w:style>
  <w:style w:type="paragraph" w:styleId="ab">
    <w:name w:val="Body Text"/>
    <w:basedOn w:val="a"/>
    <w:link w:val="ac"/>
    <w:rsid w:val="00A05134"/>
    <w:pPr>
      <w:spacing w:after="0" w:line="240" w:lineRule="auto"/>
      <w:jc w:val="both"/>
    </w:pPr>
    <w:rPr>
      <w:rFonts w:ascii="Arial" w:eastAsia="Times New Roman" w:hAnsi="Arial" w:cs="Arial"/>
      <w:sz w:val="28"/>
      <w:szCs w:val="23"/>
      <w:lang w:eastAsia="ru-RU"/>
    </w:rPr>
  </w:style>
  <w:style w:type="character" w:customStyle="1" w:styleId="ac">
    <w:name w:val="Основной текст Знак"/>
    <w:basedOn w:val="a0"/>
    <w:link w:val="ab"/>
    <w:rsid w:val="00A05134"/>
    <w:rPr>
      <w:rFonts w:ascii="Arial" w:eastAsia="Times New Roman" w:hAnsi="Arial" w:cs="Arial"/>
      <w:sz w:val="28"/>
      <w:szCs w:val="23"/>
      <w:lang w:eastAsia="ru-RU"/>
    </w:rPr>
  </w:style>
  <w:style w:type="paragraph" w:customStyle="1" w:styleId="ConsNonformat">
    <w:name w:val="ConsNonformat"/>
    <w:rsid w:val="00A0513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0513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d">
    <w:name w:val="Block Text"/>
    <w:basedOn w:val="a"/>
    <w:rsid w:val="00A05134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B313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"/>
    <w:rsid w:val="00B3130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Без интервала Знак"/>
    <w:link w:val="ae"/>
    <w:uiPriority w:val="1"/>
    <w:rsid w:val="00B3130A"/>
    <w:rPr>
      <w:rFonts w:ascii="Calibri" w:eastAsia="Calibri" w:hAnsi="Calibri" w:cs="Times New Roman"/>
    </w:rPr>
  </w:style>
  <w:style w:type="table" w:customStyle="1" w:styleId="31">
    <w:name w:val="Сетка таблицы31"/>
    <w:basedOn w:val="a1"/>
    <w:uiPriority w:val="59"/>
    <w:rsid w:val="00B31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6A19-31E1-4C86-808B-2C1EAB92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Занегин</dc:creator>
  <cp:lastModifiedBy>Дмитрий Лазарев</cp:lastModifiedBy>
  <cp:revision>4</cp:revision>
  <cp:lastPrinted>2022-09-01T15:13:00Z</cp:lastPrinted>
  <dcterms:created xsi:type="dcterms:W3CDTF">2023-08-01T13:48:00Z</dcterms:created>
  <dcterms:modified xsi:type="dcterms:W3CDTF">2024-03-06T09:43:00Z</dcterms:modified>
</cp:coreProperties>
</file>